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7D008D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B5A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912923">
              <w:rPr>
                <w:b/>
              </w:rPr>
              <w:t>8</w:t>
            </w:r>
            <w:r w:rsidR="007D008D">
              <w:rPr>
                <w:b/>
              </w:rPr>
              <w:t>MA3</w:t>
            </w:r>
            <w:r w:rsidR="00912923">
              <w:rPr>
                <w:b/>
              </w:rPr>
              <w:t>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74A2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NON</w:t>
            </w:r>
            <w:r w:rsidR="00756610">
              <w:rPr>
                <w:b/>
              </w:rPr>
              <w:t xml:space="preserve"> </w:t>
            </w:r>
            <w:r>
              <w:rPr>
                <w:b/>
              </w:rPr>
              <w:t>LINEAR DIFFERENTIAL EQUATIONS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90"/>
        <w:gridCol w:w="108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4CF4" w:rsidRDefault="00912923" w:rsidP="0060588C">
            <w:pPr>
              <w:jc w:val="both"/>
            </w:pPr>
            <w:r>
              <w:t xml:space="preserve">Locate the equilibrium points and sketch the phase paths of </w:t>
            </w:r>
          </w:p>
          <w:p w:rsidR="00912923" w:rsidRPr="00EF5853" w:rsidRDefault="00912923" w:rsidP="00912923">
            <w:r w:rsidRPr="00912923">
              <w:rPr>
                <w:position w:val="-10"/>
              </w:rPr>
              <w:object w:dxaOrig="1359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pt;height:18.55pt" o:ole="">
                  <v:imagedata r:id="rId7" o:title=""/>
                </v:shape>
                <o:OLEObject Type="Embed" ProgID="Equation.3" ShapeID="_x0000_i1025" DrawAspect="Content" ObjectID="_1605085774" r:id="rId8"/>
              </w:object>
            </w:r>
            <w:r>
              <w:t xml:space="preserve"> </w:t>
            </w:r>
            <w:r w:rsidRPr="00912923">
              <w:rPr>
                <w:position w:val="-10"/>
              </w:rPr>
              <w:object w:dxaOrig="1520" w:dyaOrig="380">
                <v:shape id="_x0000_i1026" type="#_x0000_t75" style="width:76pt;height:18.55pt" o:ole="">
                  <v:imagedata r:id="rId9" o:title=""/>
                </v:shape>
                <o:OLEObject Type="Embed" ProgID="Equation.3" ShapeID="_x0000_i1026" DrawAspect="Content" ObjectID="_1605085775" r:id="rId10"/>
              </w:objec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B268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21B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721B9" w:rsidRDefault="00912923" w:rsidP="005721B9">
            <w:r>
              <w:t>Explain briefly about Recurrent epidemic model.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B268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32A6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632A66" w:rsidP="008C7BA2">
            <w:pPr>
              <w:jc w:val="center"/>
            </w:pPr>
            <w:r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5AD8" w:rsidRPr="00EF5853" w:rsidRDefault="00912923" w:rsidP="00F74A25">
            <w:r>
              <w:t>Explain briefly about predator-prey problem.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B268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32A66" w:rsidP="00193F27">
            <w:pPr>
              <w:jc w:val="center"/>
            </w:pPr>
            <w:r>
              <w:t>20</w:t>
            </w:r>
          </w:p>
        </w:tc>
      </w:tr>
      <w:tr w:rsidR="00F74A2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4A25" w:rsidRDefault="00F74A25" w:rsidP="004D1F33"/>
        </w:tc>
        <w:tc>
          <w:tcPr>
            <w:tcW w:w="1170" w:type="dxa"/>
            <w:gridSpan w:val="2"/>
            <w:shd w:val="clear" w:color="auto" w:fill="auto"/>
          </w:tcPr>
          <w:p w:rsidR="00F74A25" w:rsidRDefault="00F74A2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74A25" w:rsidRDefault="00F74A25" w:rsidP="00193F27">
            <w:pPr>
              <w:jc w:val="center"/>
            </w:pPr>
          </w:p>
        </w:tc>
      </w:tr>
      <w:tr w:rsidR="00F74A2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4A25" w:rsidRDefault="00F74A25" w:rsidP="00F74A25">
            <w:pPr>
              <w:jc w:val="both"/>
            </w:pPr>
            <w:r>
              <w:t>Obtain approximate solutions to the vander pol equation</w:t>
            </w:r>
          </w:p>
          <w:p w:rsidR="00F74A25" w:rsidRPr="00EF5853" w:rsidRDefault="00F74A25" w:rsidP="004D1F33">
            <w:r w:rsidRPr="00912923">
              <w:rPr>
                <w:position w:val="-10"/>
              </w:rPr>
              <w:object w:dxaOrig="2220" w:dyaOrig="620">
                <v:shape id="_x0000_i1027" type="#_x0000_t75" style="width:110.85pt;height:30.9pt" o:ole="">
                  <v:imagedata r:id="rId11" o:title=""/>
                </v:shape>
                <o:OLEObject Type="Embed" ProgID="Equation.3" ShapeID="_x0000_i1027" DrawAspect="Content" ObjectID="_1605085776" r:id="rId12"/>
              </w:object>
            </w:r>
            <w:r>
              <w:t>using an equivalent linear equation.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5</w:t>
            </w:r>
          </w:p>
        </w:tc>
      </w:tr>
      <w:tr w:rsidR="00F74A2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74A25" w:rsidRPr="00EF5853" w:rsidRDefault="00F74A25" w:rsidP="00CA3914">
            <w:r>
              <w:t xml:space="preserve">Obtain the period amplitude relation for the poisson Boltzman equation </w:t>
            </w:r>
            <w:r w:rsidRPr="00912923">
              <w:rPr>
                <w:position w:val="-10"/>
              </w:rPr>
              <w:object w:dxaOrig="1740" w:dyaOrig="480">
                <v:shape id="_x0000_i1028" type="#_x0000_t75" style="width:87pt;height:23.85pt" o:ole="">
                  <v:imagedata r:id="rId13" o:title=""/>
                </v:shape>
                <o:OLEObject Type="Embed" ProgID="Equation.3" ShapeID="_x0000_i1028" DrawAspect="Content" ObjectID="_1605085777" r:id="rId14"/>
              </w:objec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10</w:t>
            </w:r>
          </w:p>
        </w:tc>
      </w:tr>
      <w:tr w:rsidR="00F74A2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F74A25" w:rsidRPr="00D24423" w:rsidRDefault="00F74A25" w:rsidP="00CA3914">
            <w:pPr>
              <w:rPr>
                <w:b/>
              </w:rPr>
            </w:pPr>
            <w:r>
              <w:t xml:space="preserve">Obtain an approximation to the </w:t>
            </w:r>
            <w:r w:rsidR="0060588C">
              <w:t>amplitude</w:t>
            </w:r>
            <w:r>
              <w:t xml:space="preserve"> and frequency of the limit cycle for Raleigh’s equation </w:t>
            </w:r>
            <w:r w:rsidRPr="00D24423">
              <w:rPr>
                <w:position w:val="-24"/>
              </w:rPr>
              <w:object w:dxaOrig="2280" w:dyaOrig="760">
                <v:shape id="_x0000_i1029" type="#_x0000_t75" style="width:113.95pt;height:38.45pt" o:ole="">
                  <v:imagedata r:id="rId15" o:title=""/>
                </v:shape>
                <o:OLEObject Type="Embed" ProgID="Equation.3" ShapeID="_x0000_i1029" DrawAspect="Content" ObjectID="_1605085778" r:id="rId16"/>
              </w:objec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62338E" w:rsidP="008C7BA2">
            <w:pPr>
              <w:jc w:val="center"/>
            </w:pPr>
            <w:r>
              <w:t>(OR)</w:t>
            </w:r>
          </w:p>
        </w:tc>
      </w:tr>
      <w:tr w:rsidR="00F74A2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4A25" w:rsidRPr="00EF5853" w:rsidRDefault="00F74A25" w:rsidP="00CA3914">
            <w:r>
              <w:t xml:space="preserve">Check the stability of the limit cycle of </w:t>
            </w:r>
            <w:r w:rsidRPr="00912923">
              <w:rPr>
                <w:position w:val="-10"/>
              </w:rPr>
              <w:object w:dxaOrig="2220" w:dyaOrig="620">
                <v:shape id="_x0000_i1030" type="#_x0000_t75" style="width:110.85pt;height:30.9pt" o:ole="">
                  <v:imagedata r:id="rId11" o:title=""/>
                </v:shape>
                <o:OLEObject Type="Embed" ProgID="Equation.3" ShapeID="_x0000_i1030" DrawAspect="Content" ObjectID="_1605085779" r:id="rId17"/>
              </w:object>
            </w:r>
            <w:r>
              <w:t xml:space="preserve">for small </w:t>
            </w:r>
            <w:r w:rsidRPr="00F3473C">
              <w:rPr>
                <w:position w:val="-6"/>
              </w:rPr>
              <w:object w:dxaOrig="300" w:dyaOrig="220">
                <v:shape id="_x0000_i1031" type="#_x0000_t75" style="width:15pt;height:11.05pt" o:ole="">
                  <v:imagedata r:id="rId18" o:title=""/>
                </v:shape>
                <o:OLEObject Type="Embed" ProgID="Equation.3" ShapeID="_x0000_i1031" DrawAspect="Content" ObjectID="_1605085780" r:id="rId19"/>
              </w:objec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10</w:t>
            </w:r>
          </w:p>
        </w:tc>
      </w:tr>
      <w:tr w:rsidR="00F74A2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74A25" w:rsidRPr="00EF5853" w:rsidRDefault="0060588C" w:rsidP="00193F27">
            <w:r>
              <w:t>Describe</w:t>
            </w:r>
            <w:r w:rsidR="00F74A25">
              <w:t xml:space="preserve"> briefly about an energy balance method for life cycles.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10</w:t>
            </w:r>
          </w:p>
        </w:tc>
      </w:tr>
      <w:tr w:rsidR="00F74A2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4A25" w:rsidRDefault="00F74A25" w:rsidP="00193F27"/>
        </w:tc>
        <w:tc>
          <w:tcPr>
            <w:tcW w:w="1170" w:type="dxa"/>
            <w:gridSpan w:val="2"/>
            <w:shd w:val="clear" w:color="auto" w:fill="auto"/>
          </w:tcPr>
          <w:p w:rsidR="00F74A25" w:rsidRDefault="00F74A2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74A25" w:rsidRDefault="00F74A25" w:rsidP="00193F27">
            <w:pPr>
              <w:jc w:val="center"/>
            </w:pPr>
          </w:p>
        </w:tc>
      </w:tr>
      <w:tr w:rsidR="00F74A2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4A25" w:rsidRPr="00EF5853" w:rsidRDefault="00F74A25" w:rsidP="00193F27">
            <w:r>
              <w:t xml:space="preserve">Obtain an approximation to the forced response of period </w:t>
            </w:r>
            <w:r w:rsidRPr="004002DE">
              <w:rPr>
                <w:position w:val="-6"/>
              </w:rPr>
              <w:object w:dxaOrig="360" w:dyaOrig="279">
                <v:shape id="_x0000_i1032" type="#_x0000_t75" style="width:18.1pt;height:14.15pt" o:ole="">
                  <v:imagedata r:id="rId20" o:title=""/>
                </v:shape>
                <o:OLEObject Type="Embed" ProgID="Equation.3" ShapeID="_x0000_i1032" DrawAspect="Content" ObjectID="_1605085781" r:id="rId21"/>
              </w:object>
            </w:r>
            <w:r>
              <w:t xml:space="preserve">for the equation  </w:t>
            </w:r>
            <w:r w:rsidRPr="004002DE">
              <w:rPr>
                <w:position w:val="-24"/>
              </w:rPr>
              <w:object w:dxaOrig="2299" w:dyaOrig="620">
                <v:shape id="_x0000_i1033" type="#_x0000_t75" style="width:114.85pt;height:30.9pt" o:ole="">
                  <v:imagedata r:id="rId22" o:title=""/>
                </v:shape>
                <o:OLEObject Type="Embed" ProgID="Equation.3" ShapeID="_x0000_i1033" DrawAspect="Content" ObjectID="_1605085782" r:id="rId23"/>
              </w:objec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10</w:t>
            </w:r>
          </w:p>
        </w:tc>
      </w:tr>
      <w:tr w:rsidR="00F74A2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74A25" w:rsidRDefault="00F74A25" w:rsidP="00972633">
            <w:r>
              <w:t>Investigate the forced periodic solutions of the equation</w:t>
            </w:r>
          </w:p>
          <w:p w:rsidR="00F74A25" w:rsidRPr="00EF5853" w:rsidRDefault="00F74A25" w:rsidP="00AB65EF">
            <w:r w:rsidRPr="004002DE">
              <w:rPr>
                <w:position w:val="-10"/>
              </w:rPr>
              <w:object w:dxaOrig="2980" w:dyaOrig="360">
                <v:shape id="_x0000_i1034" type="#_x0000_t75" style="width:149.3pt;height:18.1pt" o:ole="">
                  <v:imagedata r:id="rId24" o:title=""/>
                </v:shape>
                <o:OLEObject Type="Embed" ProgID="Equation.3" ShapeID="_x0000_i1034" DrawAspect="Content" ObjectID="_1605085783" r:id="rId25"/>
              </w:object>
            </w:r>
            <w:r>
              <w:t xml:space="preserve">   , where </w:t>
            </w:r>
            <w:r w:rsidRPr="00AB65EF">
              <w:rPr>
                <w:position w:val="-4"/>
              </w:rPr>
              <w:object w:dxaOrig="200" w:dyaOrig="200">
                <v:shape id="_x0000_i1035" type="#_x0000_t75" style="width:9.7pt;height:9.7pt" o:ole="">
                  <v:imagedata r:id="rId26" o:title=""/>
                </v:shape>
                <o:OLEObject Type="Embed" ProgID="Equation.3" ShapeID="_x0000_i1035" DrawAspect="Content" ObjectID="_1605085784" r:id="rId27"/>
              </w:object>
            </w:r>
            <w:r>
              <w:t xml:space="preserve"> is small and </w:t>
            </w:r>
            <w:r w:rsidRPr="00AB65EF">
              <w:rPr>
                <w:position w:val="-10"/>
              </w:rPr>
              <w:object w:dxaOrig="480" w:dyaOrig="320">
                <v:shape id="_x0000_i1036" type="#_x0000_t75" style="width:23.85pt;height:15.9pt" o:ole="">
                  <v:imagedata r:id="rId28" o:title=""/>
                </v:shape>
                <o:OLEObject Type="Embed" ProgID="Equation.3" ShapeID="_x0000_i1036" DrawAspect="Content" ObjectID="_1605085785" r:id="rId29"/>
              </w:object>
            </w:r>
            <w:r>
              <w:t>are not too large.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62338E" w:rsidP="008C7BA2">
            <w:pPr>
              <w:jc w:val="center"/>
            </w:pPr>
            <w:r>
              <w:t>(OR)</w:t>
            </w:r>
          </w:p>
        </w:tc>
      </w:tr>
      <w:tr w:rsidR="00F74A25" w:rsidRPr="00EF5853" w:rsidTr="007C3DA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F74A25" w:rsidRDefault="00F74A25" w:rsidP="00193F27">
            <w:r>
              <w:t>Describe briefly about forced oscillation of a vander pol equation</w:t>
            </w:r>
          </w:p>
          <w:p w:rsidR="00F74A25" w:rsidRPr="00D7475E" w:rsidRDefault="00F74A25" w:rsidP="00193F27">
            <w:r w:rsidRPr="00912923">
              <w:rPr>
                <w:position w:val="-10"/>
              </w:rPr>
              <w:object w:dxaOrig="2840" w:dyaOrig="620">
                <v:shape id="_x0000_i1037" type="#_x0000_t75" style="width:141.8pt;height:30.9pt" o:ole="">
                  <v:imagedata r:id="rId30" o:title=""/>
                </v:shape>
                <o:OLEObject Type="Embed" ProgID="Equation.3" ShapeID="_x0000_i1037" DrawAspect="Content" ObjectID="_1605085786" r:id="rId31"/>
              </w:object>
            </w:r>
          </w:p>
        </w:tc>
        <w:tc>
          <w:tcPr>
            <w:tcW w:w="1080" w:type="dxa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10</w:t>
            </w:r>
          </w:p>
        </w:tc>
      </w:tr>
      <w:tr w:rsidR="00F74A25" w:rsidRPr="00EF5853" w:rsidTr="007C3DA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F74A25" w:rsidRDefault="00F74A25" w:rsidP="00193F27">
            <w:r>
              <w:t>Find the leading approximation of the undamped system</w:t>
            </w:r>
          </w:p>
          <w:p w:rsidR="00F74A25" w:rsidRPr="00EF5853" w:rsidRDefault="00F74A25" w:rsidP="00193F27">
            <w:r w:rsidRPr="00CC7EC4">
              <w:rPr>
                <w:position w:val="-28"/>
              </w:rPr>
              <w:object w:dxaOrig="2840" w:dyaOrig="840">
                <v:shape id="_x0000_i1038" type="#_x0000_t75" style="width:141.8pt;height:41.95pt" o:ole="">
                  <v:imagedata r:id="rId32" o:title=""/>
                </v:shape>
                <o:OLEObject Type="Embed" ProgID="Equation.3" ShapeID="_x0000_i1038" DrawAspect="Content" ObjectID="_1605085787" r:id="rId33"/>
              </w:object>
            </w:r>
            <w:r>
              <w:t>. Show that there are three possible amplitudes.</w:t>
            </w:r>
          </w:p>
        </w:tc>
        <w:tc>
          <w:tcPr>
            <w:tcW w:w="1080" w:type="dxa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10</w:t>
            </w:r>
          </w:p>
        </w:tc>
      </w:tr>
      <w:tr w:rsidR="00F74A25" w:rsidRPr="00EF5853" w:rsidTr="007C3DA9">
        <w:trPr>
          <w:trHeight w:val="90"/>
        </w:trPr>
        <w:tc>
          <w:tcPr>
            <w:tcW w:w="81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F74A25" w:rsidRDefault="00F74A25" w:rsidP="009B0BAD"/>
          <w:p w:rsidR="00F74A25" w:rsidRDefault="00F74A25" w:rsidP="009B0BAD"/>
          <w:p w:rsidR="00F74A25" w:rsidRDefault="00F74A25" w:rsidP="009B0BAD"/>
        </w:tc>
        <w:tc>
          <w:tcPr>
            <w:tcW w:w="1080" w:type="dxa"/>
            <w:shd w:val="clear" w:color="auto" w:fill="auto"/>
          </w:tcPr>
          <w:p w:rsidR="00F74A25" w:rsidRDefault="00F74A2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74A25" w:rsidRDefault="00F74A25" w:rsidP="00193F27">
            <w:pPr>
              <w:jc w:val="center"/>
            </w:pPr>
          </w:p>
        </w:tc>
      </w:tr>
      <w:tr w:rsidR="00F74A25" w:rsidRPr="00EF5853" w:rsidTr="007C3DA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F74A25" w:rsidRDefault="00F74A25" w:rsidP="009B0BAD">
            <w:r>
              <w:t xml:space="preserve">Prove that </w:t>
            </w:r>
          </w:p>
          <w:p w:rsidR="00F74A25" w:rsidRDefault="00F74A25" w:rsidP="003D3238">
            <w:r>
              <w:t>(i) n+1 nonzero solutions of the homogeneous system</w:t>
            </w:r>
          </w:p>
          <w:p w:rsidR="00F74A25" w:rsidRDefault="00F74A25" w:rsidP="009B0BAD">
            <w:r w:rsidRPr="00912923">
              <w:rPr>
                <w:position w:val="-10"/>
              </w:rPr>
              <w:object w:dxaOrig="980" w:dyaOrig="480">
                <v:shape id="_x0000_i1039" type="#_x0000_t75" style="width:48.6pt;height:23.85pt" o:ole="">
                  <v:imagedata r:id="rId34" o:title=""/>
                </v:shape>
                <o:OLEObject Type="Embed" ProgID="Equation.3" ShapeID="_x0000_i1039" DrawAspect="Content" ObjectID="_1605085788" r:id="rId35"/>
              </w:object>
            </w:r>
            <w:r>
              <w:t xml:space="preserve"> are linearly dependent </w:t>
            </w:r>
          </w:p>
          <w:p w:rsidR="00F74A25" w:rsidRPr="00EF5853" w:rsidRDefault="00F74A25" w:rsidP="009B0BAD">
            <w:r>
              <w:t>(ii) The functions cost, sint, 2sint  are linearly dependent.</w:t>
            </w:r>
          </w:p>
        </w:tc>
        <w:tc>
          <w:tcPr>
            <w:tcW w:w="1080" w:type="dxa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10</w:t>
            </w:r>
          </w:p>
        </w:tc>
      </w:tr>
      <w:tr w:rsidR="00F74A25" w:rsidRPr="00EF5853" w:rsidTr="007C3DA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F74A25" w:rsidRDefault="00F74A25" w:rsidP="00C56272">
            <w:r>
              <w:t xml:space="preserve">Verify that </w:t>
            </w:r>
            <w:r w:rsidRPr="003D3238">
              <w:rPr>
                <w:position w:val="-30"/>
              </w:rPr>
              <w:object w:dxaOrig="499" w:dyaOrig="720">
                <v:shape id="_x0000_i1040" type="#_x0000_t75" style="width:24.75pt;height:36.2pt" o:ole="">
                  <v:imagedata r:id="rId36" o:title=""/>
                </v:shape>
                <o:OLEObject Type="Embed" ProgID="Equation.3" ShapeID="_x0000_i1040" DrawAspect="Content" ObjectID="_1605085789" r:id="rId37"/>
              </w:object>
            </w:r>
            <w:r>
              <w:t>,</w:t>
            </w:r>
            <w:r w:rsidRPr="003D3238">
              <w:rPr>
                <w:position w:val="-32"/>
              </w:rPr>
              <w:object w:dxaOrig="580" w:dyaOrig="760">
                <v:shape id="_x0000_i1041" type="#_x0000_t75" style="width:29.15pt;height:38.45pt" o:ole="">
                  <v:imagedata r:id="rId38" o:title=""/>
                </v:shape>
                <o:OLEObject Type="Embed" ProgID="Equation.3" ShapeID="_x0000_i1041" DrawAspect="Content" ObjectID="_1605085790" r:id="rId39"/>
              </w:object>
            </w:r>
            <w:r>
              <w:t xml:space="preserve"> are solutions of  </w:t>
            </w:r>
            <w:r w:rsidRPr="003D3238">
              <w:rPr>
                <w:position w:val="-32"/>
              </w:rPr>
              <w:object w:dxaOrig="2480" w:dyaOrig="760">
                <v:shape id="_x0000_i1042" type="#_x0000_t75" style="width:123.7pt;height:38.45pt" o:ole="">
                  <v:imagedata r:id="rId40" o:title=""/>
                </v:shape>
                <o:OLEObject Type="Embed" ProgID="Equation.3" ShapeID="_x0000_i1042" DrawAspect="Content" ObjectID="_1605085791" r:id="rId41"/>
              </w:object>
            </w:r>
            <w:r>
              <w:t>,</w:t>
            </w:r>
          </w:p>
          <w:p w:rsidR="00F74A25" w:rsidRPr="00EF5853" w:rsidRDefault="00F74A25" w:rsidP="00C56272">
            <w:r>
              <w:t xml:space="preserve">And find the solutions x(t) such that  </w:t>
            </w:r>
            <w:r w:rsidRPr="003D3238">
              <w:rPr>
                <w:position w:val="-30"/>
              </w:rPr>
              <w:object w:dxaOrig="1060" w:dyaOrig="720">
                <v:shape id="_x0000_i1043" type="#_x0000_t75" style="width:53.45pt;height:36.2pt" o:ole="">
                  <v:imagedata r:id="rId42" o:title=""/>
                </v:shape>
                <o:OLEObject Type="Embed" ProgID="Equation.3" ShapeID="_x0000_i1043" DrawAspect="Content" ObjectID="_1605085792" r:id="rId43"/>
              </w:object>
            </w:r>
          </w:p>
        </w:tc>
        <w:tc>
          <w:tcPr>
            <w:tcW w:w="1080" w:type="dxa"/>
            <w:shd w:val="clear" w:color="auto" w:fill="auto"/>
          </w:tcPr>
          <w:p w:rsidR="00F74A25" w:rsidRPr="00875196" w:rsidRDefault="00F74A25" w:rsidP="00CD7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CD77E0">
            <w:pPr>
              <w:jc w:val="center"/>
            </w:pPr>
            <w:r>
              <w:t>10</w:t>
            </w:r>
          </w:p>
        </w:tc>
      </w:tr>
      <w:tr w:rsidR="00392BEC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392BEC" w:rsidRPr="005814FF" w:rsidRDefault="0062338E" w:rsidP="008C7BA2">
            <w:pPr>
              <w:jc w:val="center"/>
            </w:pPr>
            <w:r>
              <w:t>(OR)</w:t>
            </w:r>
          </w:p>
        </w:tc>
      </w:tr>
      <w:tr w:rsidR="00F74A2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4A25" w:rsidRDefault="00F74A25" w:rsidP="003F1003">
            <w:r>
              <w:t xml:space="preserve">Prove that For any </w:t>
            </w:r>
            <w:r w:rsidRPr="0062338E">
              <w:rPr>
                <w:position w:val="-14"/>
              </w:rPr>
              <w:object w:dxaOrig="260" w:dyaOrig="380">
                <v:shape id="_x0000_i1044" type="#_x0000_t75" style="width:12.8pt;height:18.55pt" o:ole="">
                  <v:imagedata r:id="rId44" o:title=""/>
                </v:shape>
                <o:OLEObject Type="Embed" ProgID="Equation.3" ShapeID="_x0000_i1044" DrawAspect="Content" ObjectID="_1605085793" r:id="rId45"/>
              </w:object>
            </w:r>
            <w:r>
              <w:t xml:space="preserve">  wronskian of  </w:t>
            </w:r>
            <w:r w:rsidRPr="00912923">
              <w:rPr>
                <w:position w:val="-10"/>
              </w:rPr>
              <w:object w:dxaOrig="980" w:dyaOrig="480">
                <v:shape id="_x0000_i1045" type="#_x0000_t75" style="width:48.6pt;height:23.85pt" o:ole="">
                  <v:imagedata r:id="rId34" o:title=""/>
                </v:shape>
                <o:OLEObject Type="Embed" ProgID="Equation.3" ShapeID="_x0000_i1045" DrawAspect="Content" ObjectID="_1605085794" r:id="rId46"/>
              </w:object>
            </w:r>
            <w:r>
              <w:t xml:space="preserve"> is</w:t>
            </w:r>
          </w:p>
          <w:p w:rsidR="00F74A25" w:rsidRPr="00EF5853" w:rsidRDefault="00F74A25" w:rsidP="0060588C">
            <w:r w:rsidRPr="0062338E">
              <w:rPr>
                <w:position w:val="-36"/>
              </w:rPr>
              <w:object w:dxaOrig="3080" w:dyaOrig="840">
                <v:shape id="_x0000_i1046" type="#_x0000_t75" style="width:153.7pt;height:41.95pt" o:ole="">
                  <v:imagedata r:id="rId47" o:title=""/>
                </v:shape>
                <o:OLEObject Type="Embed" ProgID="Equation.3" ShapeID="_x0000_i1046" DrawAspect="Content" ObjectID="_1605085795" r:id="rId48"/>
              </w:object>
            </w:r>
            <w:r>
              <w:t xml:space="preserve">    where tr(A(s)) is the  trace o</w:t>
            </w:r>
            <w:r w:rsidR="0060588C">
              <w:t>f</w:t>
            </w:r>
            <w:r w:rsidRPr="006A76E0">
              <w:rPr>
                <w:position w:val="-10"/>
              </w:rPr>
              <w:object w:dxaOrig="560" w:dyaOrig="320">
                <v:shape id="_x0000_i1047" type="#_x0000_t75" style="width:27.85pt;height:15.9pt" o:ole="">
                  <v:imagedata r:id="rId49" o:title=""/>
                </v:shape>
                <o:OLEObject Type="Embed" ProgID="Equation.3" ShapeID="_x0000_i1047" DrawAspect="Content" ObjectID="_1605085796" r:id="rId50"/>
              </w:objec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10</w:t>
            </w:r>
          </w:p>
        </w:tc>
      </w:tr>
      <w:tr w:rsidR="00F74A2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F74A25" w:rsidRDefault="00F74A25" w:rsidP="003F1003">
            <w:r>
              <w:t>Find a fundamental matrix for the periodic differential equation</w:t>
            </w:r>
          </w:p>
          <w:p w:rsidR="00F74A25" w:rsidRDefault="00F74A25" w:rsidP="003F1003">
            <w:r w:rsidRPr="00FC15FB">
              <w:rPr>
                <w:position w:val="-42"/>
              </w:rPr>
              <w:object w:dxaOrig="1780" w:dyaOrig="960">
                <v:shape id="_x0000_i1048" type="#_x0000_t75" style="width:89.25pt;height:48.15pt" o:ole="">
                  <v:imagedata r:id="rId51" o:title=""/>
                </v:shape>
                <o:OLEObject Type="Embed" ProgID="Equation.3" ShapeID="_x0000_i1048" DrawAspect="Content" ObjectID="_1605085797" r:id="rId52"/>
              </w:object>
            </w:r>
            <w:r>
              <w:t xml:space="preserve">  </w:t>
            </w:r>
            <w:r w:rsidRPr="00FB6670">
              <w:rPr>
                <w:position w:val="-42"/>
              </w:rPr>
              <w:object w:dxaOrig="580" w:dyaOrig="960">
                <v:shape id="_x0000_i1049" type="#_x0000_t75" style="width:29.15pt;height:48.15pt" o:ole="">
                  <v:imagedata r:id="rId53" o:title=""/>
                </v:shape>
                <o:OLEObject Type="Embed" ProgID="Equation.3" ShapeID="_x0000_i1049" DrawAspect="Content" ObjectID="_1605085798" r:id="rId54"/>
              </w:object>
            </w:r>
            <w:r>
              <w:t xml:space="preserve"> where</w:t>
            </w:r>
          </w:p>
          <w:p w:rsidR="00F74A25" w:rsidRDefault="00F74A25" w:rsidP="003F1003">
            <w:r w:rsidRPr="00FB6670">
              <w:rPr>
                <w:position w:val="-10"/>
              </w:rPr>
              <w:object w:dxaOrig="440" w:dyaOrig="320">
                <v:shape id="_x0000_i1050" type="#_x0000_t75" style="width:21.65pt;height:15.9pt" o:ole="">
                  <v:imagedata r:id="rId55" o:title=""/>
                </v:shape>
                <o:OLEObject Type="Embed" ProgID="Equation.3" ShapeID="_x0000_i1050" DrawAspect="Content" ObjectID="_1605085799" r:id="rId56"/>
              </w:object>
            </w:r>
            <w:r>
              <w:t>=</w:t>
            </w:r>
            <w:r w:rsidRPr="00FC15FB">
              <w:rPr>
                <w:position w:val="-24"/>
              </w:rPr>
              <w:object w:dxaOrig="1500" w:dyaOrig="620">
                <v:shape id="_x0000_i1051" type="#_x0000_t75" style="width:75.1pt;height:30.9pt" o:ole="">
                  <v:imagedata r:id="rId57" o:title=""/>
                </v:shape>
                <o:OLEObject Type="Embed" ProgID="Equation.3" ShapeID="_x0000_i1051" DrawAspect="Content" ObjectID="_1605085800" r:id="rId58"/>
              </w:object>
            </w:r>
            <w:r>
              <w:t>and determine the characteristic numbers.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74A25" w:rsidRDefault="00F74A25" w:rsidP="00193F27">
            <w:pPr>
              <w:jc w:val="center"/>
            </w:pPr>
            <w:r>
              <w:t>10</w:t>
            </w:r>
          </w:p>
        </w:tc>
      </w:tr>
      <w:tr w:rsidR="00F74A25" w:rsidRPr="00EF5853" w:rsidTr="00F85F4D">
        <w:trPr>
          <w:trHeight w:val="42"/>
        </w:trPr>
        <w:tc>
          <w:tcPr>
            <w:tcW w:w="8460" w:type="dxa"/>
            <w:gridSpan w:val="3"/>
            <w:shd w:val="clear" w:color="auto" w:fill="auto"/>
          </w:tcPr>
          <w:p w:rsidR="00F74A25" w:rsidRDefault="00F74A25" w:rsidP="00193F27">
            <w:pPr>
              <w:rPr>
                <w:b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</w:p>
        </w:tc>
      </w:tr>
      <w:tr w:rsidR="00F74A25" w:rsidRPr="00EF5853" w:rsidTr="00F85F4D">
        <w:trPr>
          <w:trHeight w:val="42"/>
        </w:trPr>
        <w:tc>
          <w:tcPr>
            <w:tcW w:w="8460" w:type="dxa"/>
            <w:gridSpan w:val="3"/>
            <w:shd w:val="clear" w:color="auto" w:fill="auto"/>
          </w:tcPr>
          <w:p w:rsidR="00F74A25" w:rsidRPr="00F74A25" w:rsidRDefault="00F74A25" w:rsidP="00193F27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        </w:t>
            </w:r>
            <w:r w:rsidRPr="00F74A2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</w:p>
        </w:tc>
      </w:tr>
      <w:tr w:rsidR="00F74A2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4A25" w:rsidRDefault="00F74A25" w:rsidP="00193F27">
            <w:r>
              <w:t xml:space="preserve">Find the fundamental </w:t>
            </w:r>
            <w:r w:rsidR="0060588C">
              <w:t>matrix</w:t>
            </w:r>
            <w:r>
              <w:t xml:space="preserve"> for the system</w:t>
            </w:r>
          </w:p>
          <w:p w:rsidR="00F74A25" w:rsidRPr="00EF5853" w:rsidRDefault="00F74A25" w:rsidP="00193F27">
            <w:r w:rsidRPr="004D03DE">
              <w:rPr>
                <w:position w:val="-12"/>
              </w:rPr>
              <w:object w:dxaOrig="1200" w:dyaOrig="499">
                <v:shape id="_x0000_i1052" type="#_x0000_t75" style="width:60.05pt;height:24.75pt" o:ole="">
                  <v:imagedata r:id="rId59" o:title=""/>
                </v:shape>
                <o:OLEObject Type="Embed" ProgID="Equation.3" ShapeID="_x0000_i1052" DrawAspect="Content" ObjectID="_1605085801" r:id="rId60"/>
              </w:object>
            </w:r>
            <w:r>
              <w:t xml:space="preserve">,  </w:t>
            </w:r>
            <w:r w:rsidRPr="004D03DE">
              <w:rPr>
                <w:position w:val="-12"/>
              </w:rPr>
              <w:object w:dxaOrig="760" w:dyaOrig="499">
                <v:shape id="_x0000_i1053" type="#_x0000_t75" style="width:38.45pt;height:24.75pt" o:ole="">
                  <v:imagedata r:id="rId61" o:title=""/>
                </v:shape>
                <o:OLEObject Type="Embed" ProgID="Equation.3" ShapeID="_x0000_i1053" DrawAspect="Content" ObjectID="_1605085802" r:id="rId62"/>
              </w:object>
            </w:r>
            <w:r>
              <w:t xml:space="preserve">,  </w:t>
            </w:r>
            <w:r w:rsidRPr="004D03DE">
              <w:rPr>
                <w:position w:val="-10"/>
              </w:rPr>
              <w:object w:dxaOrig="760" w:dyaOrig="480">
                <v:shape id="_x0000_i1054" type="#_x0000_t75" style="width:38.45pt;height:23.85pt" o:ole="">
                  <v:imagedata r:id="rId63" o:title=""/>
                </v:shape>
                <o:OLEObject Type="Embed" ProgID="Equation.3" ShapeID="_x0000_i1054" DrawAspect="Content" ObjectID="_1605085803" r:id="rId64"/>
              </w:objec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10</w:t>
            </w:r>
          </w:p>
        </w:tc>
      </w:tr>
      <w:tr w:rsidR="00F74A2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74A25" w:rsidRPr="00EF5853" w:rsidRDefault="00F74A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4A25" w:rsidRPr="00EF5853" w:rsidRDefault="00F74A2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74A25" w:rsidRDefault="00F74A25" w:rsidP="000740AC">
            <w:pPr>
              <w:rPr>
                <w:position w:val="-10"/>
              </w:rPr>
            </w:pPr>
            <w:r>
              <w:rPr>
                <w:position w:val="-10"/>
              </w:rPr>
              <w:t xml:space="preserve">Show that the zero solutions of the equation </w:t>
            </w:r>
          </w:p>
          <w:p w:rsidR="00F74A25" w:rsidRDefault="00F74A25" w:rsidP="000740AC">
            <w:pPr>
              <w:rPr>
                <w:position w:val="-10"/>
              </w:rPr>
            </w:pPr>
            <w:r w:rsidRPr="004D03DE">
              <w:rPr>
                <w:position w:val="-6"/>
              </w:rPr>
              <w:object w:dxaOrig="1680" w:dyaOrig="440">
                <v:shape id="_x0000_i1055" type="#_x0000_t75" style="width:83.95pt;height:21.65pt" o:ole="">
                  <v:imagedata r:id="rId65" o:title=""/>
                </v:shape>
                <o:OLEObject Type="Embed" ProgID="Equation.3" ShapeID="_x0000_i1055" DrawAspect="Content" ObjectID="_1605085804" r:id="rId66"/>
              </w:object>
            </w:r>
            <w:r w:rsidRPr="004D03DE">
              <w:rPr>
                <w:position w:val="-10"/>
              </w:rPr>
              <w:object w:dxaOrig="180" w:dyaOrig="340">
                <v:shape id="_x0000_i1056" type="#_x0000_t75" style="width:8.85pt;height:17.25pt" o:ole="">
                  <v:imagedata r:id="rId67" o:title=""/>
                </v:shape>
                <o:OLEObject Type="Embed" ProgID="Equation.3" ShapeID="_x0000_i1056" DrawAspect="Content" ObjectID="_1605085805" r:id="rId68"/>
              </w:object>
            </w:r>
          </w:p>
          <w:p w:rsidR="00F74A25" w:rsidRPr="000740AC" w:rsidRDefault="00F74A25" w:rsidP="000740AC">
            <w:pPr>
              <w:rPr>
                <w:position w:val="-10"/>
              </w:rPr>
            </w:pPr>
            <w:r>
              <w:rPr>
                <w:position w:val="-10"/>
              </w:rPr>
              <w:t>is asymptotically stable  for k&gt;0.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74A25" w:rsidRPr="00875196" w:rsidRDefault="00F74A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74A25" w:rsidRPr="005814FF" w:rsidRDefault="00F74A25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0041A7" w:rsidRDefault="000041A7" w:rsidP="000041A7">
      <w:pPr>
        <w:ind w:left="720"/>
      </w:pPr>
    </w:p>
    <w:p w:rsidR="000041A7" w:rsidRDefault="000041A7" w:rsidP="000041A7">
      <w:pPr>
        <w:ind w:left="720"/>
      </w:pPr>
    </w:p>
    <w:p w:rsidR="000041A7" w:rsidRDefault="000041A7" w:rsidP="000041A7">
      <w:pPr>
        <w:ind w:left="720"/>
      </w:pPr>
    </w:p>
    <w:p w:rsidR="000041A7" w:rsidRDefault="000041A7" w:rsidP="000041A7">
      <w:pPr>
        <w:ind w:left="720"/>
      </w:pPr>
    </w:p>
    <w:p w:rsidR="008C7BA2" w:rsidRPr="001F7E9B" w:rsidRDefault="000041A7" w:rsidP="000041A7">
      <w:pPr>
        <w:ind w:left="720"/>
      </w:pPr>
      <w:r w:rsidRPr="001F7E9B">
        <w:t xml:space="preserve"> </w:t>
      </w:r>
    </w:p>
    <w:p w:rsidR="008C7BA2" w:rsidRDefault="008C7BA2" w:rsidP="008C7BA2"/>
    <w:sectPr w:rsidR="008C7BA2" w:rsidSect="00F74A2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51D3F"/>
    <w:multiLevelType w:val="hybridMultilevel"/>
    <w:tmpl w:val="00B2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75CA5"/>
    <w:multiLevelType w:val="hybridMultilevel"/>
    <w:tmpl w:val="7DD83528"/>
    <w:lvl w:ilvl="0" w:tplc="F7C6260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01207"/>
    <w:multiLevelType w:val="hybridMultilevel"/>
    <w:tmpl w:val="5856559C"/>
    <w:lvl w:ilvl="0" w:tplc="E9F88A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D18DF"/>
    <w:multiLevelType w:val="hybridMultilevel"/>
    <w:tmpl w:val="A1FCDBE0"/>
    <w:lvl w:ilvl="0" w:tplc="168E950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E01E68"/>
    <w:multiLevelType w:val="hybridMultilevel"/>
    <w:tmpl w:val="C8D65D66"/>
    <w:lvl w:ilvl="0" w:tplc="D07236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66050F"/>
    <w:multiLevelType w:val="hybridMultilevel"/>
    <w:tmpl w:val="5D98193A"/>
    <w:lvl w:ilvl="0" w:tplc="92B23B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F74F7"/>
    <w:multiLevelType w:val="hybridMultilevel"/>
    <w:tmpl w:val="DEA87ADE"/>
    <w:lvl w:ilvl="0" w:tplc="75A0F8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15C78"/>
    <w:multiLevelType w:val="hybridMultilevel"/>
    <w:tmpl w:val="A1FCDBE0"/>
    <w:lvl w:ilvl="0" w:tplc="168E950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27C32"/>
    <w:multiLevelType w:val="hybridMultilevel"/>
    <w:tmpl w:val="67C0A1F2"/>
    <w:lvl w:ilvl="0" w:tplc="9D3457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10"/>
  </w:num>
  <w:num w:numId="8">
    <w:abstractNumId w:val="5"/>
  </w:num>
  <w:num w:numId="9">
    <w:abstractNumId w:val="12"/>
  </w:num>
  <w:num w:numId="10">
    <w:abstractNumId w:val="8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1A7"/>
    <w:rsid w:val="0000691E"/>
    <w:rsid w:val="000140CC"/>
    <w:rsid w:val="00023B9E"/>
    <w:rsid w:val="00041C22"/>
    <w:rsid w:val="00060CB9"/>
    <w:rsid w:val="00061821"/>
    <w:rsid w:val="000740AC"/>
    <w:rsid w:val="000C6171"/>
    <w:rsid w:val="000C6663"/>
    <w:rsid w:val="000E180A"/>
    <w:rsid w:val="000E4455"/>
    <w:rsid w:val="000F3EFE"/>
    <w:rsid w:val="00114F7F"/>
    <w:rsid w:val="001606F6"/>
    <w:rsid w:val="00192E26"/>
    <w:rsid w:val="001A4F8B"/>
    <w:rsid w:val="001D41FE"/>
    <w:rsid w:val="001D670F"/>
    <w:rsid w:val="001E2222"/>
    <w:rsid w:val="001F54D1"/>
    <w:rsid w:val="001F7E9B"/>
    <w:rsid w:val="002026E2"/>
    <w:rsid w:val="00204EB0"/>
    <w:rsid w:val="00211ABA"/>
    <w:rsid w:val="00225C88"/>
    <w:rsid w:val="00235351"/>
    <w:rsid w:val="00257074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0261"/>
    <w:rsid w:val="00380146"/>
    <w:rsid w:val="003855F1"/>
    <w:rsid w:val="00390329"/>
    <w:rsid w:val="00392BEC"/>
    <w:rsid w:val="003A2B81"/>
    <w:rsid w:val="003B14BC"/>
    <w:rsid w:val="003B1F06"/>
    <w:rsid w:val="003C6BB4"/>
    <w:rsid w:val="003D3238"/>
    <w:rsid w:val="003D6DA3"/>
    <w:rsid w:val="003F1003"/>
    <w:rsid w:val="003F728C"/>
    <w:rsid w:val="004002DE"/>
    <w:rsid w:val="004211AE"/>
    <w:rsid w:val="00460118"/>
    <w:rsid w:val="0046314C"/>
    <w:rsid w:val="0046787F"/>
    <w:rsid w:val="00485DBC"/>
    <w:rsid w:val="004B3EC9"/>
    <w:rsid w:val="004D03DE"/>
    <w:rsid w:val="004D1F33"/>
    <w:rsid w:val="004D7D60"/>
    <w:rsid w:val="004F5033"/>
    <w:rsid w:val="004F787A"/>
    <w:rsid w:val="00501F18"/>
    <w:rsid w:val="0050571C"/>
    <w:rsid w:val="005133D7"/>
    <w:rsid w:val="005527A4"/>
    <w:rsid w:val="00552CF0"/>
    <w:rsid w:val="005721B9"/>
    <w:rsid w:val="005814FF"/>
    <w:rsid w:val="00581B1F"/>
    <w:rsid w:val="0059663E"/>
    <w:rsid w:val="005A4D6C"/>
    <w:rsid w:val="005C2423"/>
    <w:rsid w:val="005D076F"/>
    <w:rsid w:val="005D0F4A"/>
    <w:rsid w:val="005D3355"/>
    <w:rsid w:val="005F011C"/>
    <w:rsid w:val="0060588C"/>
    <w:rsid w:val="0062338E"/>
    <w:rsid w:val="0062605C"/>
    <w:rsid w:val="006303C0"/>
    <w:rsid w:val="00632A66"/>
    <w:rsid w:val="0064710A"/>
    <w:rsid w:val="00670A67"/>
    <w:rsid w:val="00674AB2"/>
    <w:rsid w:val="00681B25"/>
    <w:rsid w:val="006A2245"/>
    <w:rsid w:val="006A76E0"/>
    <w:rsid w:val="006C1D35"/>
    <w:rsid w:val="006C39BE"/>
    <w:rsid w:val="006C7354"/>
    <w:rsid w:val="006C73E4"/>
    <w:rsid w:val="006D25C8"/>
    <w:rsid w:val="006E17DE"/>
    <w:rsid w:val="006E6EC8"/>
    <w:rsid w:val="00714C68"/>
    <w:rsid w:val="00725A0A"/>
    <w:rsid w:val="007326F6"/>
    <w:rsid w:val="00756610"/>
    <w:rsid w:val="007974CC"/>
    <w:rsid w:val="007B242E"/>
    <w:rsid w:val="007C0D2C"/>
    <w:rsid w:val="007C3DA9"/>
    <w:rsid w:val="007D008D"/>
    <w:rsid w:val="007E4769"/>
    <w:rsid w:val="00802202"/>
    <w:rsid w:val="00806A39"/>
    <w:rsid w:val="00814615"/>
    <w:rsid w:val="00814791"/>
    <w:rsid w:val="0081627E"/>
    <w:rsid w:val="00875196"/>
    <w:rsid w:val="0088784C"/>
    <w:rsid w:val="008A56BE"/>
    <w:rsid w:val="008A6193"/>
    <w:rsid w:val="008B0703"/>
    <w:rsid w:val="008C7BA2"/>
    <w:rsid w:val="008D2161"/>
    <w:rsid w:val="0090362A"/>
    <w:rsid w:val="00904D12"/>
    <w:rsid w:val="00911266"/>
    <w:rsid w:val="00912923"/>
    <w:rsid w:val="009179E5"/>
    <w:rsid w:val="00942884"/>
    <w:rsid w:val="0095679B"/>
    <w:rsid w:val="00963CB5"/>
    <w:rsid w:val="00972633"/>
    <w:rsid w:val="009B0BAD"/>
    <w:rsid w:val="009B53DD"/>
    <w:rsid w:val="009C5A1D"/>
    <w:rsid w:val="009C751F"/>
    <w:rsid w:val="009E09A3"/>
    <w:rsid w:val="00A34508"/>
    <w:rsid w:val="00A47E2A"/>
    <w:rsid w:val="00A51923"/>
    <w:rsid w:val="00AA3F2E"/>
    <w:rsid w:val="00AA5E39"/>
    <w:rsid w:val="00AA6B40"/>
    <w:rsid w:val="00AB65EF"/>
    <w:rsid w:val="00AC5225"/>
    <w:rsid w:val="00AE264C"/>
    <w:rsid w:val="00B009B1"/>
    <w:rsid w:val="00B20598"/>
    <w:rsid w:val="00B253AE"/>
    <w:rsid w:val="00B268B7"/>
    <w:rsid w:val="00B32010"/>
    <w:rsid w:val="00B60E7E"/>
    <w:rsid w:val="00B64CF4"/>
    <w:rsid w:val="00B83AB6"/>
    <w:rsid w:val="00B873EB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4B31"/>
    <w:rsid w:val="00C56272"/>
    <w:rsid w:val="00C60C6A"/>
    <w:rsid w:val="00C71847"/>
    <w:rsid w:val="00C81140"/>
    <w:rsid w:val="00C95F18"/>
    <w:rsid w:val="00CA3914"/>
    <w:rsid w:val="00CB2395"/>
    <w:rsid w:val="00CB2B37"/>
    <w:rsid w:val="00CB5AD8"/>
    <w:rsid w:val="00CB7A50"/>
    <w:rsid w:val="00CC7EC4"/>
    <w:rsid w:val="00CD31A5"/>
    <w:rsid w:val="00CE1825"/>
    <w:rsid w:val="00CE5503"/>
    <w:rsid w:val="00D0319F"/>
    <w:rsid w:val="00D24423"/>
    <w:rsid w:val="00D3698C"/>
    <w:rsid w:val="00D62341"/>
    <w:rsid w:val="00D64FF9"/>
    <w:rsid w:val="00D7475E"/>
    <w:rsid w:val="00D805C4"/>
    <w:rsid w:val="00D85619"/>
    <w:rsid w:val="00D94D54"/>
    <w:rsid w:val="00DB38C1"/>
    <w:rsid w:val="00DB4556"/>
    <w:rsid w:val="00DC703A"/>
    <w:rsid w:val="00DE0497"/>
    <w:rsid w:val="00E0644A"/>
    <w:rsid w:val="00E16211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26D3F"/>
    <w:rsid w:val="00F32118"/>
    <w:rsid w:val="00F3473C"/>
    <w:rsid w:val="00F55D6F"/>
    <w:rsid w:val="00F74A25"/>
    <w:rsid w:val="00FA1CCE"/>
    <w:rsid w:val="00FB249B"/>
    <w:rsid w:val="00FC15FB"/>
    <w:rsid w:val="00FC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1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2018-10-05T05:22:00Z</dcterms:created>
  <dcterms:modified xsi:type="dcterms:W3CDTF">2018-11-30T06:52:00Z</dcterms:modified>
</cp:coreProperties>
</file>